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AF5DDF06-3676-4812-B0DB-E549EB56DD08}"/>
            <w:text/>
          </w:sdtPr>
          <w:sdtEndPr/>
          <w:sdtContent>
            <w:p w:rsidR="00241386" w:rsidRDefault="009D16A4">
              <w:pPr>
                <w:pStyle w:val="Publishwithline"/>
              </w:pPr>
              <w:r>
                <w:t>Healthy Choices Restaurant Partnership</w:t>
              </w:r>
            </w:p>
          </w:sdtContent>
        </w:sdt>
        <w:p w:rsidR="00241386" w:rsidRDefault="00241386">
          <w:pPr>
            <w:pStyle w:val="underline"/>
          </w:pPr>
        </w:p>
        <w:p w:rsidR="00241386" w:rsidRDefault="00737B03">
          <w:pPr>
            <w:pStyle w:val="PadderBetweenControlandBody"/>
          </w:pPr>
        </w:p>
      </w:sdtContent>
    </w:sdt>
    <w:p w:rsidR="009D16A4" w:rsidRDefault="00CF2C21">
      <w:r>
        <w:rPr>
          <w:noProof/>
        </w:rPr>
        <w:drawing>
          <wp:anchor distT="0" distB="0" distL="114300" distR="114300" simplePos="0" relativeHeight="251659264" behindDoc="1" locked="0" layoutInCell="1" allowOverlap="1" wp14:anchorId="0F5B000F" wp14:editId="311DF7CC">
            <wp:simplePos x="0" y="0"/>
            <wp:positionH relativeFrom="column">
              <wp:posOffset>66675</wp:posOffset>
            </wp:positionH>
            <wp:positionV relativeFrom="paragraph">
              <wp:posOffset>-57150</wp:posOffset>
            </wp:positionV>
            <wp:extent cx="876300" cy="1439545"/>
            <wp:effectExtent l="171450" t="171450" r="381000" b="3702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14395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D16A4">
        <w:rPr>
          <w:noProof/>
        </w:rPr>
        <w:drawing>
          <wp:anchor distT="0" distB="0" distL="114300" distR="114300" simplePos="0" relativeHeight="251658240" behindDoc="1" locked="0" layoutInCell="1" allowOverlap="1" wp14:anchorId="0CF46A5B" wp14:editId="17A0D012">
            <wp:simplePos x="0" y="0"/>
            <wp:positionH relativeFrom="column">
              <wp:posOffset>1019175</wp:posOffset>
            </wp:positionH>
            <wp:positionV relativeFrom="paragraph">
              <wp:posOffset>-28575</wp:posOffset>
            </wp:positionV>
            <wp:extent cx="28575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R Logo.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14:sizeRelH relativeFrom="page">
              <wp14:pctWidth>0</wp14:pctWidth>
            </wp14:sizeRelH>
            <wp14:sizeRelV relativeFrom="page">
              <wp14:pctHeight>0</wp14:pctHeight>
            </wp14:sizeRelV>
          </wp:anchor>
        </w:drawing>
      </w:r>
    </w:p>
    <w:p w:rsidR="009D16A4" w:rsidRPr="009D16A4" w:rsidRDefault="009D16A4" w:rsidP="009D16A4"/>
    <w:p w:rsidR="009D16A4" w:rsidRPr="009D16A4" w:rsidRDefault="009D16A4" w:rsidP="009D16A4"/>
    <w:p w:rsidR="009D16A4" w:rsidRPr="009D16A4" w:rsidRDefault="009D16A4" w:rsidP="009D16A4"/>
    <w:p w:rsidR="009D16A4" w:rsidRPr="009D16A4" w:rsidRDefault="009D16A4" w:rsidP="009D16A4"/>
    <w:p w:rsidR="009D16A4" w:rsidRDefault="009D16A4" w:rsidP="009D16A4"/>
    <w:p w:rsidR="00AC0529" w:rsidRDefault="009D16A4" w:rsidP="009D16A4">
      <w:r>
        <w:t xml:space="preserve">Currently over 60% of Franklin County adults and nearly 40% of adolescents are considered obese or overweight. </w:t>
      </w:r>
      <w:r w:rsidR="00CF2C21">
        <w:t xml:space="preserve"> </w:t>
      </w:r>
      <w:hyperlink r:id="rId9" w:history="1">
        <w:r w:rsidR="00AC0529" w:rsidRPr="00AC0529">
          <w:rPr>
            <w:rStyle w:val="Hyperlink"/>
            <w:rFonts w:cstheme="minorHAnsi"/>
            <w:color w:val="auto"/>
          </w:rPr>
          <w:t>Overweight and obesity</w:t>
        </w:r>
      </w:hyperlink>
      <w:r w:rsidR="00AC0529" w:rsidRPr="00AC0529">
        <w:rPr>
          <w:rFonts w:cstheme="minorHAnsi"/>
        </w:rPr>
        <w:t xml:space="preserve"> are major risk factors for many of the leading causes of death and disease in the U.S. including heart disease, stroke, type 2 diabetes, high blood pressure, and certain types of cancer. There are many factors that contribute to the obesity epidemic. The number of meals eaten outside the home is one of those factors.</w:t>
      </w:r>
    </w:p>
    <w:p w:rsidR="00907242" w:rsidRDefault="00CF2C21" w:rsidP="009D16A4">
      <w:r>
        <w:t>To help combat these growing numbers</w:t>
      </w:r>
      <w:r w:rsidR="00907242">
        <w:t>,</w:t>
      </w:r>
      <w:r>
        <w:t xml:space="preserve"> th</w:t>
      </w:r>
      <w:r w:rsidR="009D16A4">
        <w:t xml:space="preserve">e </w:t>
      </w:r>
      <w:r w:rsidR="00AC0529" w:rsidRPr="00080025">
        <w:t>Department</w:t>
      </w:r>
      <w:r w:rsidR="00080025">
        <w:t xml:space="preserve"> of Health in Franklin County</w:t>
      </w:r>
      <w:r w:rsidR="005D4E83">
        <w:t xml:space="preserve"> has initiated</w:t>
      </w:r>
      <w:r w:rsidR="009D16A4">
        <w:t xml:space="preserve"> </w:t>
      </w:r>
      <w:r w:rsidR="005D4E83">
        <w:t xml:space="preserve">a </w:t>
      </w:r>
      <w:r w:rsidR="009D16A4">
        <w:t>new program designed to help diners make smarter, more informed decisions</w:t>
      </w:r>
      <w:r w:rsidR="00E77FED">
        <w:t xml:space="preserve"> about the</w:t>
      </w:r>
      <w:bookmarkStart w:id="0" w:name="_GoBack"/>
      <w:bookmarkEnd w:id="0"/>
      <w:r w:rsidR="00E77FED">
        <w:t>ir nutritional health. The</w:t>
      </w:r>
      <w:r w:rsidR="009D16A4">
        <w:t xml:space="preserve"> Healthy </w:t>
      </w:r>
      <w:r w:rsidR="00E77FED">
        <w:t xml:space="preserve">Choices </w:t>
      </w:r>
      <w:r w:rsidR="009D16A4">
        <w:t xml:space="preserve">Restaurant </w:t>
      </w:r>
      <w:r>
        <w:t>(HCR) P</w:t>
      </w:r>
      <w:r w:rsidR="00E77FED">
        <w:t>rogram is</w:t>
      </w:r>
      <w:r w:rsidR="009D16A4">
        <w:t xml:space="preserve"> </w:t>
      </w:r>
      <w:r w:rsidR="00E77FED">
        <w:t xml:space="preserve">a </w:t>
      </w:r>
      <w:r w:rsidR="009D16A4">
        <w:t>county</w:t>
      </w:r>
      <w:r w:rsidR="00E77FED">
        <w:t xml:space="preserve">wide collaborative </w:t>
      </w:r>
      <w:r>
        <w:t>effort</w:t>
      </w:r>
      <w:r w:rsidR="00E77FED">
        <w:t>, made possible by</w:t>
      </w:r>
      <w:r w:rsidR="005D4E83">
        <w:t xml:space="preserve"> </w:t>
      </w:r>
      <w:r w:rsidR="001A3032">
        <w:t xml:space="preserve">teaming up with </w:t>
      </w:r>
      <w:r w:rsidR="005D4E83">
        <w:t>our</w:t>
      </w:r>
      <w:r w:rsidR="009D16A4">
        <w:t xml:space="preserve"> </w:t>
      </w:r>
      <w:r w:rsidR="005D4E83">
        <w:t>local restaurant partners</w:t>
      </w:r>
      <w:r w:rsidR="001A3032">
        <w:t xml:space="preserve"> to identify existing healthy menu fare</w:t>
      </w:r>
      <w:r w:rsidR="00B80EBE">
        <w:t xml:space="preserve"> and highlighting their</w:t>
      </w:r>
      <w:r w:rsidR="001862E4">
        <w:t xml:space="preserve"> various</w:t>
      </w:r>
      <w:r w:rsidR="00B80EBE">
        <w:t xml:space="preserve"> nutritional profiles</w:t>
      </w:r>
      <w:r w:rsidR="009D16A4">
        <w:t>.</w:t>
      </w:r>
      <w:r w:rsidR="00B80EBE">
        <w:t xml:space="preserve"> </w:t>
      </w:r>
      <w:r w:rsidR="00907242">
        <w:t xml:space="preserve">Together we </w:t>
      </w:r>
      <w:r w:rsidR="001E1A40">
        <w:t xml:space="preserve">will </w:t>
      </w:r>
      <w:r w:rsidR="00907242">
        <w:t xml:space="preserve">spotlight </w:t>
      </w:r>
      <w:r w:rsidR="00080025">
        <w:t>those Partner R</w:t>
      </w:r>
      <w:r w:rsidR="00907242">
        <w:t xml:space="preserve">estaurants and </w:t>
      </w:r>
      <w:r w:rsidR="00080025">
        <w:t>help</w:t>
      </w:r>
      <w:r w:rsidR="00907242">
        <w:t xml:space="preserve"> </w:t>
      </w:r>
      <w:r w:rsidR="001E1A40">
        <w:t>promote</w:t>
      </w:r>
      <w:r w:rsidR="00907242">
        <w:t xml:space="preserve"> the</w:t>
      </w:r>
      <w:r w:rsidR="001862E4">
        <w:t>ir</w:t>
      </w:r>
      <w:r w:rsidR="00907242">
        <w:t xml:space="preserve"> </w:t>
      </w:r>
      <w:r w:rsidR="00080025">
        <w:t xml:space="preserve">selected </w:t>
      </w:r>
      <w:r w:rsidR="00907242">
        <w:t xml:space="preserve">healthy menu </w:t>
      </w:r>
      <w:r w:rsidR="00B80EBE">
        <w:t>items</w:t>
      </w:r>
      <w:r w:rsidR="00907242">
        <w:t xml:space="preserve">. </w:t>
      </w:r>
    </w:p>
    <w:p w:rsidR="001E1A40" w:rsidRDefault="00080025">
      <w:pPr>
        <w:rPr>
          <w:rFonts w:cstheme="minorHAnsi"/>
        </w:rPr>
      </w:pPr>
      <w:r>
        <w:rPr>
          <w:rFonts w:cstheme="minorHAnsi"/>
        </w:rPr>
        <w:t>If you are a restaurant owner</w:t>
      </w:r>
      <w:r w:rsidR="001E1A40">
        <w:rPr>
          <w:rFonts w:cstheme="minorHAnsi"/>
        </w:rPr>
        <w:t xml:space="preserve"> who is</w:t>
      </w:r>
      <w:r>
        <w:rPr>
          <w:rFonts w:cstheme="minorHAnsi"/>
        </w:rPr>
        <w:t xml:space="preserve"> interested in spotlighting your healthy menu fare, we invite you to partner with us! </w:t>
      </w:r>
      <w:r w:rsidR="001E1A40">
        <w:rPr>
          <w:rFonts w:cstheme="minorHAnsi"/>
        </w:rPr>
        <w:t>Let us help you get the word out about healthier choices in your establishment</w:t>
      </w:r>
    </w:p>
    <w:p w:rsidR="00AC0529" w:rsidRPr="00AC0529" w:rsidRDefault="00C248E6">
      <w:pPr>
        <w:rPr>
          <w:rFonts w:cstheme="minorHAnsi"/>
        </w:rPr>
      </w:pPr>
      <w:r>
        <w:rPr>
          <w:rFonts w:cstheme="minorHAnsi"/>
        </w:rPr>
        <w:t xml:space="preserve">For more information call </w:t>
      </w:r>
      <w:r w:rsidR="00080025">
        <w:rPr>
          <w:rFonts w:cstheme="minorHAnsi"/>
        </w:rPr>
        <w:t>David</w:t>
      </w:r>
      <w:r w:rsidR="001E1A40">
        <w:rPr>
          <w:rFonts w:cstheme="minorHAnsi"/>
        </w:rPr>
        <w:t xml:space="preserve"> Walker</w:t>
      </w:r>
      <w:r w:rsidR="00080025">
        <w:rPr>
          <w:rFonts w:cstheme="minorHAnsi"/>
        </w:rPr>
        <w:t xml:space="preserve"> at </w:t>
      </w:r>
      <w:r>
        <w:rPr>
          <w:rFonts w:cstheme="minorHAnsi"/>
        </w:rPr>
        <w:t xml:space="preserve">850-653-2111 ext. </w:t>
      </w:r>
      <w:r w:rsidRPr="00C248E6">
        <w:rPr>
          <w:rFonts w:cstheme="minorHAnsi"/>
        </w:rPr>
        <w:t>119</w:t>
      </w:r>
      <w:r>
        <w:rPr>
          <w:rFonts w:cstheme="minorHAnsi"/>
        </w:rPr>
        <w:t>.</w:t>
      </w:r>
    </w:p>
    <w:sectPr w:rsidR="00AC0529" w:rsidRPr="00AC05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02FF" w:usb1="4000E47F" w:usb2="0000002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432"/>
    <w:multiLevelType w:val="hybridMultilevel"/>
    <w:tmpl w:val="DE4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314C34"/>
    <w:rsid w:val="000524FD"/>
    <w:rsid w:val="00080025"/>
    <w:rsid w:val="0012678C"/>
    <w:rsid w:val="001862E4"/>
    <w:rsid w:val="001A3032"/>
    <w:rsid w:val="001E1A40"/>
    <w:rsid w:val="00241386"/>
    <w:rsid w:val="00314C34"/>
    <w:rsid w:val="003C561E"/>
    <w:rsid w:val="005D4E83"/>
    <w:rsid w:val="00737B03"/>
    <w:rsid w:val="007B26C3"/>
    <w:rsid w:val="00907242"/>
    <w:rsid w:val="00933935"/>
    <w:rsid w:val="009D16A4"/>
    <w:rsid w:val="00AC0529"/>
    <w:rsid w:val="00B3352F"/>
    <w:rsid w:val="00B80EBE"/>
    <w:rsid w:val="00C248E6"/>
    <w:rsid w:val="00CF2C21"/>
    <w:rsid w:val="00E7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314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34"/>
    <w:rPr>
      <w:rFonts w:ascii="Tahoma" w:hAnsi="Tahoma" w:cs="Tahoma"/>
      <w:sz w:val="16"/>
      <w:szCs w:val="16"/>
    </w:rPr>
  </w:style>
  <w:style w:type="character" w:styleId="Hyperlink">
    <w:name w:val="Hyperlink"/>
    <w:basedOn w:val="DefaultParagraphFont"/>
    <w:uiPriority w:val="99"/>
    <w:unhideWhenUsed/>
    <w:rsid w:val="00AC0529"/>
    <w:rPr>
      <w:strike w:val="0"/>
      <w:dstrike w:val="0"/>
      <w:color w:val="0000EE"/>
      <w:u w:val="none"/>
      <w:effect w:val="none"/>
    </w:rPr>
  </w:style>
  <w:style w:type="character" w:styleId="FollowedHyperlink">
    <w:name w:val="FollowedHyperlink"/>
    <w:basedOn w:val="DefaultParagraphFont"/>
    <w:uiPriority w:val="99"/>
    <w:semiHidden/>
    <w:rsid w:val="003C56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314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34"/>
    <w:rPr>
      <w:rFonts w:ascii="Tahoma" w:hAnsi="Tahoma" w:cs="Tahoma"/>
      <w:sz w:val="16"/>
      <w:szCs w:val="16"/>
    </w:rPr>
  </w:style>
  <w:style w:type="character" w:styleId="Hyperlink">
    <w:name w:val="Hyperlink"/>
    <w:basedOn w:val="DefaultParagraphFont"/>
    <w:uiPriority w:val="99"/>
    <w:unhideWhenUsed/>
    <w:rsid w:val="00AC0529"/>
    <w:rPr>
      <w:strike w:val="0"/>
      <w:dstrike w:val="0"/>
      <w:color w:val="0000EE"/>
      <w:u w:val="none"/>
      <w:effect w:val="none"/>
    </w:rPr>
  </w:style>
  <w:style w:type="character" w:styleId="FollowedHyperlink">
    <w:name w:val="FollowedHyperlink"/>
    <w:basedOn w:val="DefaultParagraphFont"/>
    <w:uiPriority w:val="99"/>
    <w:semiHidden/>
    <w:rsid w:val="003C5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scambia.floridahealth.gov/programs-and-services/wellness-programs/hcr/dining-health/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02FF" w:usb1="4000E47F" w:usb2="00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DD"/>
    <w:rsid w:val="0042482E"/>
    <w:rsid w:val="00561B71"/>
    <w:rsid w:val="008C37B5"/>
    <w:rsid w:val="00A762CC"/>
    <w:rsid w:val="00AE1DDD"/>
    <w:rsid w:val="00C70489"/>
    <w:rsid w:val="00CC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2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2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Healthy Choices Restaurant Partnership</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AF5DDF06-3676-4812-B0DB-E549EB56DD08}">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0</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Deanna T</dc:creator>
  <cp:lastModifiedBy>Sandoval, Randi C</cp:lastModifiedBy>
  <cp:revision>2</cp:revision>
  <dcterms:created xsi:type="dcterms:W3CDTF">2015-06-02T01:37:00Z</dcterms:created>
  <dcterms:modified xsi:type="dcterms:W3CDTF">2015-06-02T01:37:00Z</dcterms:modified>
</cp:coreProperties>
</file>